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sz w:val="32"/>
          <w:szCs w:val="32"/>
        </w:rPr>
        <w:t>北京师范大学心理学部学生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境外</w:t>
      </w:r>
      <w:r>
        <w:rPr>
          <w:rFonts w:hint="eastAsia" w:ascii="黑体" w:hAnsi="黑体" w:eastAsia="黑体" w:cs="Times New Roman"/>
          <w:b/>
          <w:sz w:val="32"/>
          <w:szCs w:val="32"/>
        </w:rPr>
        <w:t>交流奖学金评选</w:t>
      </w:r>
      <w:r>
        <w:rPr>
          <w:rFonts w:ascii="黑体" w:hAnsi="黑体" w:eastAsia="黑体" w:cs="Times New Roman"/>
          <w:b/>
          <w:sz w:val="32"/>
          <w:szCs w:val="32"/>
        </w:rPr>
        <w:t>办法</w:t>
      </w:r>
    </w:p>
    <w:p>
      <w:pPr>
        <w:jc w:val="center"/>
        <w:rPr>
          <w:rFonts w:ascii="仿宋" w:hAnsi="仿宋" w:eastAsia="仿宋" w:cs="Times New Roman"/>
          <w:b/>
          <w:sz w:val="28"/>
          <w:szCs w:val="32"/>
        </w:rPr>
      </w:pPr>
    </w:p>
    <w:p>
      <w:pPr>
        <w:jc w:val="center"/>
        <w:rPr>
          <w:rFonts w:ascii="仿宋" w:hAnsi="仿宋" w:eastAsia="仿宋" w:cs="Times New Roman"/>
          <w:b/>
          <w:sz w:val="28"/>
          <w:szCs w:val="32"/>
        </w:rPr>
      </w:pPr>
      <w:r>
        <w:rPr>
          <w:rFonts w:hint="eastAsia" w:ascii="仿宋" w:hAnsi="仿宋" w:eastAsia="仿宋" w:cs="Times New Roman"/>
          <w:b/>
          <w:sz w:val="28"/>
          <w:szCs w:val="32"/>
        </w:rPr>
        <w:t>线上</w:t>
      </w:r>
      <w:r>
        <w:rPr>
          <w:rFonts w:hint="eastAsia" w:ascii="仿宋" w:hAnsi="仿宋" w:eastAsia="仿宋" w:cs="Times New Roman"/>
          <w:b/>
          <w:sz w:val="28"/>
          <w:szCs w:val="32"/>
          <w:lang w:eastAsia="zh-CN"/>
        </w:rPr>
        <w:t>境外</w:t>
      </w:r>
      <w:r>
        <w:rPr>
          <w:rFonts w:hint="eastAsia" w:ascii="仿宋" w:hAnsi="仿宋" w:eastAsia="仿宋" w:cs="Times New Roman"/>
          <w:b/>
          <w:sz w:val="28"/>
          <w:szCs w:val="32"/>
        </w:rPr>
        <w:t>交流实践项目资助附则</w:t>
      </w:r>
    </w:p>
    <w:p>
      <w:pPr>
        <w:ind w:firstLine="1001" w:firstLineChars="313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由于全球疫情的原因，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全球多数学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短期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及长期课程只开放网络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的申请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不再接受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线下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的申报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。在此国际环境下，继续推动学部学生教育的国际化进行，依从《北京师范大学心理学部学生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境外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交流奖学金评选办法（试行）》，特制定学生参加线上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境外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交流实践项目资助附则。奖项设置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、申请条件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申请程序均同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原办法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此附则为线上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境外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交流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项目奖学金评审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与资助程序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说明。</w:t>
      </w:r>
    </w:p>
    <w:p>
      <w:pPr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一</w:t>
      </w:r>
      <w:r>
        <w:rPr>
          <w:rFonts w:ascii="仿宋_GB2312" w:hAnsi="Times New Roman" w:eastAsia="仿宋_GB2312" w:cs="Times New Roman"/>
          <w:b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评审</w:t>
      </w:r>
      <w:r>
        <w:rPr>
          <w:rFonts w:ascii="仿宋_GB2312" w:hAnsi="Times New Roman" w:eastAsia="仿宋_GB2312" w:cs="Times New Roman"/>
          <w:b/>
          <w:sz w:val="32"/>
          <w:szCs w:val="32"/>
        </w:rPr>
        <w:t>类型：</w:t>
      </w:r>
    </w:p>
    <w:p>
      <w:pPr>
        <w:ind w:firstLine="42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线上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开展</w:t>
      </w:r>
      <w:r>
        <w:rPr>
          <w:rFonts w:ascii="仿宋_GB2312" w:hAnsi="Times New Roman" w:eastAsia="仿宋_GB2312" w:cs="Times New Roman"/>
          <w:sz w:val="32"/>
          <w:szCs w:val="32"/>
        </w:rPr>
        <w:t>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短期</w:t>
      </w:r>
      <w:r>
        <w:rPr>
          <w:rFonts w:ascii="仿宋_GB2312" w:hAnsi="Times New Roman" w:eastAsia="仿宋_GB2312" w:cs="Times New Roman"/>
          <w:sz w:val="32"/>
          <w:szCs w:val="32"/>
        </w:rPr>
        <w:t>国际交流项目</w:t>
      </w:r>
      <w:r>
        <w:rPr>
          <w:rFonts w:hint="eastAsia" w:ascii="仿宋_GB2312" w:hAnsi="Times New Roman" w:eastAsia="仿宋_GB2312" w:cs="Times New Roman"/>
          <w:sz w:val="32"/>
          <w:szCs w:val="32"/>
        </w:rPr>
        <w:t>包括暑期</w:t>
      </w:r>
      <w:r>
        <w:rPr>
          <w:rFonts w:ascii="仿宋_GB2312" w:hAnsi="Times New Roman" w:eastAsia="仿宋_GB2312" w:cs="Times New Roman"/>
          <w:sz w:val="32"/>
          <w:szCs w:val="32"/>
        </w:rPr>
        <w:t>项目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，时间</w:t>
      </w:r>
      <w:r>
        <w:rPr>
          <w:rFonts w:ascii="仿宋_GB2312" w:hAnsi="Times New Roman" w:eastAsia="仿宋_GB2312" w:cs="Times New Roman"/>
          <w:sz w:val="32"/>
          <w:szCs w:val="32"/>
        </w:rPr>
        <w:t>不超过</w:t>
      </w:r>
      <w:r>
        <w:rPr>
          <w:rFonts w:hint="eastAsia" w:ascii="仿宋_GB2312" w:hAnsi="Times New Roman" w:eastAsia="仿宋_GB2312" w:cs="Times New Roman"/>
          <w:sz w:val="32"/>
          <w:szCs w:val="32"/>
        </w:rPr>
        <w:t>3个</w:t>
      </w:r>
      <w:r>
        <w:rPr>
          <w:rFonts w:ascii="仿宋_GB2312" w:hAnsi="Times New Roman" w:eastAsia="仿宋_GB2312" w:cs="Times New Roman"/>
          <w:sz w:val="32"/>
          <w:szCs w:val="32"/>
        </w:rPr>
        <w:t>月，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内容可进行专业实习、文化交流、科研合作等，申请</w:t>
      </w:r>
      <w:r>
        <w:rPr>
          <w:rFonts w:ascii="仿宋_GB2312" w:hAnsi="Times New Roman" w:eastAsia="仿宋_GB2312" w:cs="Times New Roman"/>
          <w:sz w:val="32"/>
          <w:szCs w:val="32"/>
        </w:rPr>
        <w:t>原则与</w:t>
      </w:r>
      <w:r>
        <w:rPr>
          <w:rFonts w:hint="eastAsia" w:ascii="仿宋_GB2312" w:hAnsi="Times New Roman" w:eastAsia="仿宋_GB2312" w:cs="Times New Roman"/>
          <w:sz w:val="32"/>
          <w:szCs w:val="32"/>
        </w:rPr>
        <w:t>线下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境外</w:t>
      </w:r>
      <w:r>
        <w:rPr>
          <w:rFonts w:ascii="仿宋_GB2312" w:hAnsi="Times New Roman" w:eastAsia="仿宋_GB2312" w:cs="Times New Roman"/>
          <w:sz w:val="32"/>
          <w:szCs w:val="32"/>
        </w:rPr>
        <w:t>短期交流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卓越</w:t>
      </w:r>
      <w:r>
        <w:rPr>
          <w:rFonts w:ascii="仿宋_GB2312" w:hAnsi="Times New Roman" w:eastAsia="仿宋_GB2312" w:cs="Times New Roman"/>
          <w:sz w:val="32"/>
          <w:szCs w:val="32"/>
        </w:rPr>
        <w:t>奖学金相同。</w:t>
      </w:r>
    </w:p>
    <w:p>
      <w:pPr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二</w:t>
      </w:r>
      <w:r>
        <w:rPr>
          <w:rFonts w:ascii="仿宋_GB2312" w:hAnsi="Times New Roman" w:eastAsia="仿宋_GB2312" w:cs="Times New Roman"/>
          <w:b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资助</w:t>
      </w:r>
      <w:r>
        <w:rPr>
          <w:rFonts w:ascii="仿宋_GB2312" w:hAnsi="Times New Roman" w:eastAsia="仿宋_GB2312" w:cs="Times New Roman"/>
          <w:b/>
          <w:sz w:val="32"/>
          <w:szCs w:val="32"/>
        </w:rPr>
        <w:t>程序：</w:t>
      </w:r>
    </w:p>
    <w:p>
      <w:pPr>
        <w:ind w:firstLine="42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线上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境外</w:t>
      </w:r>
      <w:r>
        <w:rPr>
          <w:rFonts w:ascii="仿宋_GB2312" w:hAnsi="Times New Roman" w:eastAsia="仿宋_GB2312" w:cs="Times New Roman"/>
          <w:sz w:val="32"/>
          <w:szCs w:val="32"/>
        </w:rPr>
        <w:t>交流项目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申请</w:t>
      </w:r>
      <w:r>
        <w:rPr>
          <w:rFonts w:ascii="仿宋_GB2312" w:hAnsi="Times New Roman" w:eastAsia="仿宋_GB2312" w:cs="Times New Roman"/>
          <w:sz w:val="32"/>
          <w:szCs w:val="32"/>
        </w:rPr>
        <w:t>成功后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下发奖学金通知，</w:t>
      </w:r>
      <w:r>
        <w:rPr>
          <w:rFonts w:ascii="仿宋_GB2312" w:hAnsi="Times New Roman" w:eastAsia="仿宋_GB2312" w:cs="Times New Roman"/>
          <w:sz w:val="32"/>
          <w:szCs w:val="32"/>
        </w:rPr>
        <w:t>确定具体资助额度，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奖学金以</w:t>
      </w:r>
      <w:r>
        <w:rPr>
          <w:rFonts w:ascii="仿宋_GB2312" w:hAnsi="Times New Roman" w:eastAsia="仿宋_GB2312" w:cs="Times New Roman"/>
          <w:sz w:val="32"/>
          <w:szCs w:val="32"/>
        </w:rPr>
        <w:t>申请者</w:t>
      </w:r>
      <w:r>
        <w:rPr>
          <w:rFonts w:hint="eastAsia" w:ascii="仿宋_GB2312" w:hAnsi="Times New Roman" w:eastAsia="仿宋_GB2312" w:cs="Times New Roman"/>
          <w:sz w:val="32"/>
          <w:szCs w:val="32"/>
        </w:rPr>
        <w:t>拿到</w:t>
      </w:r>
      <w:r>
        <w:rPr>
          <w:rFonts w:ascii="仿宋_GB2312" w:hAnsi="Times New Roman" w:eastAsia="仿宋_GB2312" w:cs="Times New Roman"/>
          <w:sz w:val="32"/>
          <w:szCs w:val="32"/>
        </w:rPr>
        <w:t>学位或完成学部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组织</w:t>
      </w:r>
      <w:r>
        <w:rPr>
          <w:rFonts w:ascii="仿宋_GB2312" w:hAnsi="Times New Roman" w:eastAsia="仿宋_GB2312" w:cs="Times New Roman"/>
          <w:sz w:val="32"/>
          <w:szCs w:val="32"/>
        </w:rPr>
        <w:t>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交流</w:t>
      </w:r>
      <w:r>
        <w:rPr>
          <w:rFonts w:ascii="仿宋_GB2312" w:hAnsi="Times New Roman" w:eastAsia="仿宋_GB2312" w:cs="Times New Roman"/>
          <w:sz w:val="32"/>
          <w:szCs w:val="32"/>
        </w:rPr>
        <w:t>汇报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或提交书面</w:t>
      </w:r>
      <w:r>
        <w:rPr>
          <w:rFonts w:ascii="仿宋_GB2312" w:hAnsi="Times New Roman" w:eastAsia="仿宋_GB2312" w:cs="Times New Roman"/>
          <w:sz w:val="32"/>
          <w:szCs w:val="32"/>
        </w:rPr>
        <w:t>总结后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一次性</w:t>
      </w:r>
      <w:r>
        <w:rPr>
          <w:rFonts w:ascii="仿宋_GB2312" w:hAnsi="Times New Roman" w:eastAsia="仿宋_GB2312" w:cs="Times New Roman"/>
          <w:sz w:val="32"/>
          <w:szCs w:val="32"/>
        </w:rPr>
        <w:t>发放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。所有获得资助的学生在奖学金评审结果公示后，按学部及学校要求根据相应的项目办理相关的手续。</w:t>
      </w:r>
      <w:r>
        <w:rPr>
          <w:rFonts w:ascii="仿宋_GB2312" w:hAnsi="Times New Roman" w:eastAsia="仿宋_GB2312" w:cs="Times New Roman"/>
          <w:sz w:val="32"/>
          <w:szCs w:val="32"/>
        </w:rPr>
        <w:t>全额减免学费的双学位项目不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再重复</w:t>
      </w:r>
      <w:r>
        <w:rPr>
          <w:rFonts w:ascii="仿宋_GB2312" w:hAnsi="Times New Roman" w:eastAsia="仿宋_GB2312" w:cs="Times New Roman"/>
          <w:sz w:val="32"/>
          <w:szCs w:val="32"/>
        </w:rPr>
        <w:t>资助。</w:t>
      </w:r>
    </w:p>
    <w:p>
      <w:pPr>
        <w:spacing w:before="156" w:beforeLines="50"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9F"/>
    <w:rsid w:val="0007397E"/>
    <w:rsid w:val="000F74DE"/>
    <w:rsid w:val="00176E88"/>
    <w:rsid w:val="00241B5D"/>
    <w:rsid w:val="002739BD"/>
    <w:rsid w:val="003949B5"/>
    <w:rsid w:val="003F7D64"/>
    <w:rsid w:val="004022C8"/>
    <w:rsid w:val="004241C5"/>
    <w:rsid w:val="00492F4F"/>
    <w:rsid w:val="00581682"/>
    <w:rsid w:val="005827D6"/>
    <w:rsid w:val="00701FEA"/>
    <w:rsid w:val="00731890"/>
    <w:rsid w:val="00844CE6"/>
    <w:rsid w:val="008822D7"/>
    <w:rsid w:val="00896F8E"/>
    <w:rsid w:val="009210BD"/>
    <w:rsid w:val="009F52A6"/>
    <w:rsid w:val="00A77A9B"/>
    <w:rsid w:val="00AC02BA"/>
    <w:rsid w:val="00AC40C3"/>
    <w:rsid w:val="00B72D9F"/>
    <w:rsid w:val="00BF4131"/>
    <w:rsid w:val="00E34B50"/>
    <w:rsid w:val="00E41D46"/>
    <w:rsid w:val="00F60252"/>
    <w:rsid w:val="00F91F02"/>
    <w:rsid w:val="1A2B630A"/>
    <w:rsid w:val="292B55A9"/>
    <w:rsid w:val="5A1E6D57"/>
    <w:rsid w:val="6647196A"/>
    <w:rsid w:val="76D3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Heading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Heading 2 Char"/>
    <w:basedOn w:val="9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Header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Footer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Lines>2</Lines>
  <Paragraphs>1</Paragraphs>
  <TotalTime>52</TotalTime>
  <ScaleCrop>false</ScaleCrop>
  <LinksUpToDate>false</LinksUpToDate>
  <CharactersWithSpaces>418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2021-06-22T08:32:00Z</dcterms:created>
  <dc:creator>Lenovo</dc:creator>
  <cp:lastModifiedBy>陈小竹 Cissy</cp:lastModifiedBy>
  <dcterms:modified xsi:type="dcterms:W3CDTF">2022-05-30T05:01:49Z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