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13C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网络远程复试考生操作手册</w:t>
      </w:r>
    </w:p>
    <w:p w14:paraId="1EDDB348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一、网络远程复试平台操作流程及要求</w:t>
      </w:r>
    </w:p>
    <w:p w14:paraId="6FD5A434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采用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single"/>
        </w:rPr>
        <w:t>ZOOM会议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双机位。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第一机位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用电脑登录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以下简称主平台）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，参加视频面试；第二机位可使用手机或电脑接入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（以下简称副平台）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，接受云监考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01D390D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1.网络远程复试流程</w:t>
      </w:r>
    </w:p>
    <w:p w14:paraId="4DF628A6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（1）考生按照规定时间，进入主平台“报到候考室”，检查网络和机位摆放。报到候考室、复试分组考场内的昵称修改为本人姓名。</w:t>
      </w:r>
    </w:p>
    <w:p w14:paraId="6D1D6C85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（2）报到完成后在报到候考室等待，等待考场秘书通知进入考场会议室。</w:t>
      </w:r>
    </w:p>
    <w:p w14:paraId="2CD62CD0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（3）考场秘书通知考生进入考场会议室，面试正式开始。</w:t>
      </w:r>
    </w:p>
    <w:p w14:paraId="6343DF14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1）听从考场秘书指示，拿起第二机位摄像头360度环视考场环境；</w:t>
      </w:r>
    </w:p>
    <w:p w14:paraId="4F423B4C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2）近距离展示身份证件；</w:t>
      </w:r>
    </w:p>
    <w:p w14:paraId="2A6A5149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3）人脸识别，保持端坐，正面面向摄像头，保持5秒钟；</w:t>
      </w:r>
    </w:p>
    <w:p w14:paraId="41739F23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4）面试正式开始；</w:t>
      </w:r>
    </w:p>
    <w:p w14:paraId="23925CED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5）面试结束离开会议。</w:t>
      </w:r>
    </w:p>
    <w:p w14:paraId="10D3759A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2.网络远程复试要求</w:t>
      </w:r>
    </w:p>
    <w:p w14:paraId="0F076E0E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）良好稳定的网络环境，建议有线网络、Wi-Fi、4G或5G中准备2种及以上，优先使用有线网络。考试进行中须关闭移动设备录屏、音乐、闹钟等可能影响正常考试的应用程序。考试过程中，除接听监考人员电话外，不允许接听或拨打电话。面试期间视频背景必须是真实环境，不允许使用虚拟背景或更换视频背景，不允许采用任何方式变声、更改人像。禁止使用智能眼镜、耳机等设备。</w:t>
      </w:r>
    </w:p>
    <w:p w14:paraId="13EE9976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（2）安静、独立、可封闭的空间，灯光明亮，不逆光。面试期间严禁他人进入考试独立空间或与他人交流，也不允许出现其他声音。</w:t>
      </w:r>
    </w:p>
    <w:p w14:paraId="685A62F4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3）支持“双机位”模式的软硬件，包括2部带摄像头的设备，支持高清视频通话的电脑或智能手机均可。第一机位设备摆放于考生正面，尽量使用电脑；第二机位设备摆放于考生侧后方45°（见下图所示），保证视频呈现考生腰部及以上部位和第一机位的屏幕图像，可使用电脑或手机。不开启任何无关程序。确保设备电量充足，相关软件更新为最新版本。</w:t>
      </w:r>
    </w:p>
    <w:p w14:paraId="14BBAEFD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（4）考生面试时正对第一机位摄像头，坐姿端正，保证视频呈现清晰的面部和双手图像。不化浓妆，不戴饰品，头发不得遮挡面部，露出双耳。</w:t>
      </w:r>
    </w:p>
    <w:p w14:paraId="40462350">
      <w:pPr>
        <w:keepNext w:val="0"/>
        <w:keepLines w:val="0"/>
        <w:widowControl/>
        <w:suppressLineNumbers w:val="0"/>
        <w:adjustRightInd/>
        <w:snapToGrid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（5）考生须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提前安装并确定可以正常使用最新版的“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ZOOM会议”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软件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提前熟悉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“ZOOM会议”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主/副平台的功能及操作，确保面试过程顺利。</w:t>
      </w:r>
    </w:p>
    <w:p w14:paraId="1F9BC91B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5B1757D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instrText xml:space="preserve">INCLUDEPICTURE \d "C:\\Users\\sy\\AppData\\Local\\Temp\\ksohtml2188\\wps1.png" \* MERGEFORMATINET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646045" cy="1960245"/>
            <wp:effectExtent l="0" t="0" r="571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end"/>
      </w:r>
    </w:p>
    <w:p w14:paraId="24C89645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第一机位与第二机位示意图</w:t>
      </w:r>
    </w:p>
    <w:p w14:paraId="5965C781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671B556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二、复试前设备检测</w:t>
      </w:r>
    </w:p>
    <w:p w14:paraId="2C8E0622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复试前，将组织考生进行网络远程设备检测。请确保测试时使用的设备（主、副平台）及环境和复试当天完全一致，避免复试当天因设备、环境变化引发技术故障。</w:t>
      </w:r>
    </w:p>
    <w:p w14:paraId="3C127205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0F8523F">
      <w:pPr>
        <w:widowControl/>
        <w:adjustRightInd w:val="0"/>
        <w:snapToGrid w:val="0"/>
        <w:spacing w:line="560" w:lineRule="exact"/>
        <w:ind w:firstLine="300" w:firstLineChars="200"/>
        <w:rPr>
          <w:rFonts w:hint="eastAsia" w:ascii="仿宋_GB2312" w:hAnsi="华文仿宋" w:eastAsia="仿宋_GB2312"/>
          <w:color w:val="0070C0"/>
          <w:sz w:val="15"/>
          <w:szCs w:val="32"/>
        </w:rPr>
      </w:pPr>
    </w:p>
    <w:p w14:paraId="34D433CD"/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71DC54-7B41-4083-AE34-E772FFC1EA4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5489E9C-6158-4AA0-8658-36D0C3E8DB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C796D3-ABB2-43A5-BDF4-BD437F90888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A0A6DFE-5E94-4702-981E-80129C07D4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B78E9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5BBDD2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1CC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57B9E00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ACBB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A1C8C"/>
    <w:rsid w:val="18220E6C"/>
    <w:rsid w:val="1C0D21C4"/>
    <w:rsid w:val="1C15646C"/>
    <w:rsid w:val="3D3D2473"/>
    <w:rsid w:val="41290F51"/>
    <w:rsid w:val="5123596B"/>
    <w:rsid w:val="67B50716"/>
    <w:rsid w:val="76FA3F28"/>
    <w:rsid w:val="777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公文标题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方正小标宋简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01f32493-e812-4e38-bf0f-9a4ebe548afd</errorID>
      <errorWord>摆放测试</errorWord>
      <group>L1_Grammar</group>
      <groupName>语法问题</groupName>
      <ability>L2_Grammar</ability>
      <abilityName>语法错误</abilityName>
      <candidateList>
        <item>摆放</item>
      </candidateList>
      <explain/>
      <paraID>4DF628A6</paraID>
      <start>32</start>
      <end>36</end>
      <status>unmodified</status>
      <modifiedWord/>
      <trackRevisions>false</trackRevisions>
    </reviewItem>
    <reviewItem>
      <errorID>7845ef1c-aeea-4b86-9b1e-27ee4c33e338</errorID>
      <errorWord>：</errorWord>
      <group>L1_Punc</group>
      <groupName>标点问题</groupName>
      <ability>L2_Punc</ability>
      <abilityName>标点符号检查</abilityName>
      <candidateList>
        <item>。</item>
      </candidateList>
      <explain/>
      <paraID>2CD62CD0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372aeb-484a-4f1d-a8f0-75ba9ae28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918</Characters>
  <Lines>0</Lines>
  <Paragraphs>0</Paragraphs>
  <TotalTime>4</TotalTime>
  <ScaleCrop>false</ScaleCrop>
  <LinksUpToDate>false</LinksUpToDate>
  <CharactersWithSpaces>918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2026-01-23T01:21:00Z</dcterms:created>
  <dc:creator>sy</dc:creator>
  <cp:lastModifiedBy>刘虹雨</cp:lastModifiedBy>
  <dcterms:modified xsi:type="dcterms:W3CDTF">2026-05-08T03:18:31Z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564557A132B548BBAA2DD223CF5A1205_13</vt:lpwstr>
  </property>
  <property fmtid="{D5CDD505-2E9C-101B-9397-08002B2CF9AE}" pid="4" name="KSOTemplateDocerSaveRecord">
    <vt:lpwstr>eyJoZGlkIjoiOGNiZTVmOGYxNTc5ZWFmMDkyZmJmZWQ5OTcwMmExNmYiLCJ1c2VySWQiOiIxNjUyMTQ4MDIwIn0=</vt:lpwstr>
  </property>
</Properties>
</file>